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FA" w:rsidRDefault="006242FA" w:rsidP="006242FA">
      <w:pPr>
        <w:spacing w:line="600" w:lineRule="exact"/>
        <w:ind w:firstLineChars="200" w:firstLine="480"/>
        <w:rPr>
          <w:rFonts w:ascii="仿宋" w:eastAsia="仿宋" w:hAnsi="仿宋" w:cstheme="minorBidi"/>
          <w:kern w:val="2"/>
          <w:szCs w:val="28"/>
        </w:rPr>
      </w:pPr>
      <w:r>
        <w:rPr>
          <w:rFonts w:ascii="仿宋" w:eastAsia="仿宋" w:hAnsi="仿宋" w:cstheme="minorBidi" w:hint="eastAsia"/>
          <w:kern w:val="2"/>
          <w:szCs w:val="28"/>
        </w:rPr>
        <w:t>附件4</w:t>
      </w:r>
    </w:p>
    <w:p w:rsidR="006242FA" w:rsidRDefault="006242FA" w:rsidP="006242FA">
      <w:pPr>
        <w:spacing w:line="600" w:lineRule="exact"/>
        <w:ind w:firstLineChars="200" w:firstLine="640"/>
        <w:rPr>
          <w:rFonts w:ascii="方正小标宋简体" w:eastAsia="方正小标宋简体" w:hAnsi="等线" w:cs="Times New Roman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江苏师范大学“包干制”科研项目经费使用承诺书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648"/>
        <w:gridCol w:w="1279"/>
        <w:gridCol w:w="2845"/>
      </w:tblGrid>
      <w:tr w:rsidR="006242FA" w:rsidTr="00F71FAE">
        <w:trPr>
          <w:trHeight w:val="41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黑体" w:eastAsia="黑体" w:hAnsi="黑体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黑体" w:eastAsia="黑体" w:hAnsi="黑体"/>
              </w:rPr>
            </w:pPr>
          </w:p>
        </w:tc>
      </w:tr>
      <w:tr w:rsidR="006242FA" w:rsidTr="00F71FAE">
        <w:trPr>
          <w:trHeight w:val="48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黑体" w:eastAsia="黑体" w:hAnsi="黑体"/>
              </w:rPr>
            </w:pPr>
            <w:r>
              <w:rPr>
                <w:rFonts w:ascii="仿宋" w:eastAsia="仿宋" w:hAnsi="仿宋" w:hint="eastAsia"/>
              </w:rPr>
              <w:t>项目批准号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黑体" w:eastAsia="黑体" w:hAnsi="黑体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黑体" w:eastAsia="黑体" w:hAnsi="黑体"/>
              </w:rPr>
            </w:pPr>
            <w:r>
              <w:rPr>
                <w:rFonts w:ascii="仿宋" w:eastAsia="仿宋" w:hAnsi="仿宋" w:hint="eastAsia"/>
              </w:rPr>
              <w:t>项执行期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黑体" w:eastAsia="黑体" w:hAnsi="黑体"/>
              </w:rPr>
            </w:pPr>
          </w:p>
        </w:tc>
      </w:tr>
      <w:tr w:rsidR="006242FA" w:rsidTr="00F71FAE">
        <w:trPr>
          <w:trHeight w:val="41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资助总经费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</w:p>
        </w:tc>
      </w:tr>
      <w:tr w:rsidR="006242FA" w:rsidTr="00F71FAE">
        <w:trPr>
          <w:trHeight w:val="27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所在院系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rPr>
                <w:rFonts w:ascii="仿宋" w:eastAsia="仿宋" w:hAnsi="仿宋"/>
              </w:rPr>
            </w:pPr>
          </w:p>
        </w:tc>
      </w:tr>
      <w:tr w:rsidR="006242FA" w:rsidTr="00F71FAE">
        <w:trPr>
          <w:trHeight w:val="901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A" w:rsidRDefault="006242FA" w:rsidP="00F71FAE">
            <w:pPr>
              <w:spacing w:line="600" w:lineRule="exact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本人充分知悉国家、项目主管部门和学校关于“包干制”科研项目经费管理规定等有关政策，并郑重承诺：</w:t>
            </w:r>
          </w:p>
          <w:p w:rsidR="006242FA" w:rsidRDefault="006242FA" w:rsidP="00F71FAE">
            <w:pPr>
              <w:spacing w:line="600" w:lineRule="exact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（一）尊重科研规律，弘扬科学家精神，严谨求实，追求卓越。</w:t>
            </w:r>
          </w:p>
          <w:p w:rsidR="006242FA" w:rsidRDefault="006242FA" w:rsidP="00F71FAE">
            <w:pPr>
              <w:spacing w:line="600" w:lineRule="exact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（二）承诺遵守科研伦理道德和作风学风诚信要求，认真开展科学研究工作。</w:t>
            </w:r>
          </w:p>
          <w:p w:rsidR="006242FA" w:rsidRDefault="006242FA" w:rsidP="00F71FAE">
            <w:pPr>
              <w:spacing w:line="600" w:lineRule="exact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（三）承诺项目经费全部用于与本项目研究工作相关的支出，杜绝用于与本科学研究无关的支出，不截留、挪用、侵占和虚假套取项目经费。</w:t>
            </w:r>
          </w:p>
          <w:p w:rsidR="006242FA" w:rsidRDefault="006242FA" w:rsidP="00F71FAE">
            <w:pPr>
              <w:spacing w:line="600" w:lineRule="exact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（四）同意在单位内部公开非涉密项目主要研究人员、经费使用、经费决算和项目结题/成果报告等，接受并积极配合主管部门、学校和第三方机构的监督检查。</w:t>
            </w:r>
          </w:p>
          <w:p w:rsidR="006242FA" w:rsidRDefault="006242FA" w:rsidP="00F71FAE">
            <w:pPr>
              <w:spacing w:line="600" w:lineRule="exact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如违背上述承诺，本人愿接受项目主管部门和学校做出的各项处理决定。</w:t>
            </w:r>
          </w:p>
          <w:p w:rsidR="006242FA" w:rsidRDefault="006242FA" w:rsidP="00F71FAE">
            <w:pPr>
              <w:spacing w:line="480" w:lineRule="auto"/>
              <w:ind w:firstLineChars="1800" w:firstLine="43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项目负责人（签字）：</w:t>
            </w:r>
          </w:p>
          <w:p w:rsidR="006242FA" w:rsidRDefault="006242FA" w:rsidP="00F71FAE">
            <w:pPr>
              <w:spacing w:line="480" w:lineRule="auto"/>
              <w:ind w:firstLineChars="2100" w:firstLine="50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C3042E" w:rsidRPr="006242FA" w:rsidRDefault="006242FA" w:rsidP="006242FA">
      <w:pPr>
        <w:autoSpaceDE w:val="0"/>
        <w:spacing w:line="560" w:lineRule="exact"/>
        <w:ind w:firstLineChars="200" w:firstLine="512"/>
      </w:pPr>
      <w:r>
        <w:rPr>
          <w:rFonts w:ascii="仿宋" w:eastAsia="仿宋" w:hAnsi="仿宋"/>
          <w:spacing w:val="8"/>
        </w:rPr>
        <w:t>注：本承诺书一式四份，</w:t>
      </w:r>
      <w:r>
        <w:rPr>
          <w:rFonts w:ascii="仿宋" w:eastAsia="仿宋" w:hAnsi="仿宋" w:hint="eastAsia"/>
          <w:spacing w:val="8"/>
        </w:rPr>
        <w:t>科学技术研究院或人文社会科学研究院</w:t>
      </w:r>
      <w:r>
        <w:rPr>
          <w:rFonts w:ascii="仿宋" w:eastAsia="仿宋" w:hAnsi="仿宋"/>
          <w:spacing w:val="8"/>
        </w:rPr>
        <w:t>、</w:t>
      </w:r>
      <w:r>
        <w:rPr>
          <w:rFonts w:ascii="仿宋" w:eastAsia="仿宋" w:hAnsi="仿宋" w:hint="eastAsia"/>
          <w:spacing w:val="8"/>
        </w:rPr>
        <w:t>计划</w:t>
      </w:r>
      <w:r>
        <w:rPr>
          <w:rFonts w:ascii="仿宋" w:eastAsia="仿宋" w:hAnsi="仿宋"/>
          <w:spacing w:val="8"/>
        </w:rPr>
        <w:t>财务处、所在</w:t>
      </w:r>
      <w:r>
        <w:rPr>
          <w:rFonts w:ascii="仿宋" w:eastAsia="仿宋" w:hAnsi="仿宋" w:hint="eastAsia"/>
          <w:spacing w:val="8"/>
        </w:rPr>
        <w:t>二级单位</w:t>
      </w:r>
      <w:r>
        <w:rPr>
          <w:rFonts w:ascii="仿宋" w:eastAsia="仿宋" w:hAnsi="仿宋"/>
          <w:spacing w:val="8"/>
        </w:rPr>
        <w:t>、项目负责人各存一份。</w:t>
      </w:r>
      <w:bookmarkStart w:id="0" w:name="_GoBack"/>
      <w:bookmarkEnd w:id="0"/>
    </w:p>
    <w:sectPr w:rsidR="00C3042E" w:rsidRPr="00624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0A" w:rsidRDefault="002E1B0A" w:rsidP="006242FA">
      <w:r>
        <w:separator/>
      </w:r>
    </w:p>
  </w:endnote>
  <w:endnote w:type="continuationSeparator" w:id="0">
    <w:p w:rsidR="002E1B0A" w:rsidRDefault="002E1B0A" w:rsidP="0062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0A" w:rsidRDefault="002E1B0A" w:rsidP="006242FA">
      <w:r>
        <w:separator/>
      </w:r>
    </w:p>
  </w:footnote>
  <w:footnote w:type="continuationSeparator" w:id="0">
    <w:p w:rsidR="002E1B0A" w:rsidRDefault="002E1B0A" w:rsidP="0062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18"/>
    <w:rsid w:val="002E1B0A"/>
    <w:rsid w:val="006242FA"/>
    <w:rsid w:val="007F6518"/>
    <w:rsid w:val="00C3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5EE9D-C736-44F4-B243-AB5E0419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F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2F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2</cp:revision>
  <dcterms:created xsi:type="dcterms:W3CDTF">2022-10-19T02:20:00Z</dcterms:created>
  <dcterms:modified xsi:type="dcterms:W3CDTF">2022-10-19T02:20:00Z</dcterms:modified>
</cp:coreProperties>
</file>